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2" w:name="OLE_LINK3"/>
      <w:bookmarkStart w:id="3" w:name="OLE_LINK4"/>
      <w:proofErr w:type="spellStart"/>
      <w:r w:rsidR="001D360B" w:rsidRPr="001D360B">
        <w:rPr>
          <w:sz w:val="28"/>
          <w:szCs w:val="28"/>
          <w:lang w:val="en-US"/>
        </w:rPr>
        <w:t>Постановление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администрации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района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от</w:t>
      </w:r>
      <w:proofErr w:type="spellEnd"/>
      <w:r w:rsidR="001D360B" w:rsidRPr="001D360B">
        <w:rPr>
          <w:sz w:val="28"/>
          <w:szCs w:val="28"/>
          <w:lang w:val="en-US"/>
        </w:rPr>
        <w:t xml:space="preserve"> 22.01.2019 № 134 «</w:t>
      </w:r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утверждении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Порядка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организации</w:t>
      </w:r>
      <w:proofErr w:type="spellEnd"/>
      <w:r w:rsidR="001D360B" w:rsidRPr="001D360B">
        <w:rPr>
          <w:sz w:val="28"/>
          <w:szCs w:val="28"/>
          <w:lang w:val="en-US"/>
        </w:rPr>
        <w:t xml:space="preserve"> и </w:t>
      </w:r>
      <w:proofErr w:type="spellStart"/>
      <w:r w:rsidR="001D360B" w:rsidRPr="001D360B">
        <w:rPr>
          <w:sz w:val="28"/>
          <w:szCs w:val="28"/>
          <w:lang w:val="en-US"/>
        </w:rPr>
        <w:t>осуществления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муниципального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контроля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за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соблюдением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законодательства</w:t>
      </w:r>
      <w:proofErr w:type="spellEnd"/>
      <w:r w:rsidR="001D360B" w:rsidRPr="001D360B">
        <w:rPr>
          <w:sz w:val="28"/>
          <w:szCs w:val="28"/>
          <w:lang w:val="en-US"/>
        </w:rPr>
        <w:t xml:space="preserve"> в </w:t>
      </w:r>
      <w:proofErr w:type="spellStart"/>
      <w:r w:rsidR="001D360B" w:rsidRPr="001D360B">
        <w:rPr>
          <w:sz w:val="28"/>
          <w:szCs w:val="28"/>
          <w:lang w:val="en-US"/>
        </w:rPr>
        <w:t>области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розничной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продажи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алкогольной</w:t>
      </w:r>
      <w:proofErr w:type="spellEnd"/>
      <w:r w:rsidR="001D360B" w:rsidRPr="001D360B">
        <w:rPr>
          <w:sz w:val="28"/>
          <w:szCs w:val="28"/>
          <w:lang w:val="en-US"/>
        </w:rPr>
        <w:t xml:space="preserve">, </w:t>
      </w:r>
      <w:proofErr w:type="spellStart"/>
      <w:r w:rsidR="001D360B" w:rsidRPr="001D360B">
        <w:rPr>
          <w:sz w:val="28"/>
          <w:szCs w:val="28"/>
          <w:lang w:val="en-US"/>
        </w:rPr>
        <w:t>спиртосодержащей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продукции</w:t>
      </w:r>
      <w:proofErr w:type="spellEnd"/>
      <w:r w:rsidR="001D360B" w:rsidRPr="001D360B">
        <w:rPr>
          <w:sz w:val="28"/>
          <w:szCs w:val="28"/>
          <w:lang w:val="en-US"/>
        </w:rPr>
        <w:t>»</w:t>
      </w:r>
      <w:bookmarkEnd w:id="2"/>
      <w:bookmarkEnd w:id="3"/>
      <w:r w:rsidRPr="0033395A">
        <w:rPr>
          <w:sz w:val="28"/>
          <w:szCs w:val="28"/>
        </w:rPr>
        <w:t>»</w:t>
      </w:r>
    </w:p>
    <w:p w:rsidR="00980900" w:rsidRPr="0033395A" w:rsidRDefault="00980900" w:rsidP="00980900">
      <w:pPr>
        <w:jc w:val="center"/>
        <w:rPr>
          <w:sz w:val="28"/>
          <w:szCs w:val="28"/>
        </w:rPr>
      </w:pPr>
    </w:p>
    <w:p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03/20/10-20/00026472</w:t>
      </w:r>
    </w:p>
    <w:p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4" w:name="OLE_LINK5"/>
      <w:bookmarkStart w:id="5" w:name="OLE_LINK6"/>
      <w:r w:rsidR="00A35608">
        <w:fldChar w:fldCharType="begin"/>
      </w:r>
      <w:r w:rsidR="00596697">
        <w:instrText>HYPERLINK "http://regulation.admhmao.ru/projects#npa=26472"</w:instrText>
      </w:r>
      <w:r w:rsidR="00A35608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966879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966879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admhmao</w:t>
      </w:r>
      <w:proofErr w:type="spellEnd"/>
      <w:r w:rsidR="001D360B" w:rsidRPr="00966879">
        <w:rPr>
          <w:rStyle w:val="a8"/>
        </w:rPr>
        <w:t>.</w:t>
      </w:r>
      <w:proofErr w:type="spellStart"/>
      <w:r w:rsidR="001D360B" w:rsidRPr="001D360B">
        <w:rPr>
          <w:rStyle w:val="a8"/>
          <w:lang w:val="en-US"/>
        </w:rPr>
        <w:t>ru</w:t>
      </w:r>
      <w:proofErr w:type="spellEnd"/>
      <w:r w:rsidR="001D360B" w:rsidRPr="00966879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966879">
        <w:rPr>
          <w:rStyle w:val="a8"/>
        </w:rPr>
        <w:t>#</w:t>
      </w:r>
      <w:proofErr w:type="spellStart"/>
      <w:r w:rsidR="001D360B" w:rsidRPr="001D360B">
        <w:rPr>
          <w:rStyle w:val="a8"/>
          <w:lang w:val="en-US"/>
        </w:rPr>
        <w:t>npa</w:t>
      </w:r>
      <w:proofErr w:type="spellEnd"/>
      <w:r w:rsidR="001D360B" w:rsidRPr="00966879">
        <w:rPr>
          <w:rStyle w:val="a8"/>
        </w:rPr>
        <w:t>=26472</w:t>
      </w:r>
      <w:bookmarkEnd w:id="4"/>
      <w:bookmarkEnd w:id="5"/>
      <w:r w:rsidR="00A35608">
        <w:fldChar w:fldCharType="end"/>
      </w:r>
      <w:bookmarkStart w:id="6" w:name="_GoBack"/>
      <w:bookmarkEnd w:id="6"/>
    </w:p>
    <w:p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30.10.2020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04.12.2020</w:t>
      </w:r>
    </w:p>
    <w:p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7" w:name="OLE_LINK7"/>
      <w:bookmarkStart w:id="8" w:name="OLE_LINK8"/>
      <w:r w:rsidR="001D360B" w:rsidRPr="001D360B">
        <w:rPr>
          <w:b/>
          <w:sz w:val="22"/>
          <w:szCs w:val="22"/>
        </w:rPr>
        <w:t>5</w:t>
      </w:r>
      <w:bookmarkEnd w:id="7"/>
      <w:bookmarkEnd w:id="8"/>
    </w:p>
    <w:p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22.12.2020 в 12:19</w:t>
      </w:r>
    </w:p>
    <w:p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/>
      </w:tblPr>
      <w:tblGrid>
        <w:gridCol w:w="937"/>
        <w:gridCol w:w="3543"/>
        <w:gridCol w:w="5529"/>
        <w:gridCol w:w="4733"/>
      </w:tblGrid>
      <w:tr w:rsidR="00980900" w:rsidRPr="00A829FF" w:rsidTr="0022224F">
        <w:trPr>
          <w:trHeight w:val="270"/>
        </w:trPr>
        <w:tc>
          <w:tcPr>
            <w:tcW w:w="937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Габлиев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Агил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Садраддинович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agil.gabliev@yandex.ru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Считаю нормы соответствуют действующему законодательству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Габлиев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Агил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Садраддинович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agil.gabliev@yandex.ru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Определен порядок проведения контроля, издержки отсутствуют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Габлиев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Агил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Садраддинович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agil.gabliev@yandex.ru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Другие методы регулирования отсутствуют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Габлиев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Агил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Садраддинович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agil.gabliev@yandex.ru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В утвержденном данным НПА Порядке организации контроля, все прописано прозрачно и понятно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Габлиев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Агил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Садраддинович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agil.gabliev@yandex.ru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Положения , препятствующие предпринимательской деятельности отсутствуют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Габлиев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Агил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Садраддинович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agil.gabliev@yandex.ru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Предложения и замечания отсутствуют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Зайнуллина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Халлаловна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AngelZuhra@rambler.ru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документ соответствует законодательству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Зайнуллина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Халлаловна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AngelZuhra@rambler.ru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Издержки не предусмотрены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Зайнуллина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Халлаловна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AngelZuhra@rambler.ru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Данное регулирование оптимальное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Зайнуллина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Халлаловна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AngelZuhra@rambler.ru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Обязанности и административные процедуры отражены понятно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Зайнуллина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Халлаловна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AngelZuhra@rambler.ru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Документ не затрудняет ведение деятельности, наоборот информирует о действиях и порядке органов муниципального контроля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Зайнуллина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60B">
              <w:rPr>
                <w:rFonts w:ascii="Times New Roman" w:hAnsi="Times New Roman" w:cs="Times New Roman"/>
              </w:rPr>
              <w:t>Халлаловна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AngelZuhra@rambler.ru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Данный нормативный документ поддерживаю, предложений иных нет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Азарова Татьяна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Azarova-TI@yandex.ru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Нормы, содержащиеся в Постановлении администрации района от 22.01.2019 № 134  соответствуют действующему законодательству.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Азарова Татьяна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Azarova-TI@yandex.ru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Издержки, описать не представляется возможным.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Азарова Татьяна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Azarova-TI@yandex.ru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Наиболее эффективные варианты регулирования отсутствуют. Данное регулирование реализует положения Федерального закона № 294-ФЗ.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Азарова Татьяна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Azarova-TI@yandex.ru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Обязанности, ответственность субъектов регулирования в постановлении отражены полно и точно, понятно прописаны административные процедуры.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17.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Азарова Татьяна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Azarova-TI@yandex.ru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 xml:space="preserve">В данном муниципальном нормативном правовом документе отсутствуют положения, затрудняющие </w:t>
            </w:r>
            <w:r w:rsidRPr="001D360B">
              <w:rPr>
                <w:rStyle w:val="pt-000004"/>
                <w:rFonts w:ascii="Times New Roman" w:hAnsi="Times New Roman" w:cs="Times New Roman"/>
              </w:rPr>
              <w:lastRenderedPageBreak/>
              <w:t>ведение предпринимательской деятельности.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Азарова Татьяна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Azarova-TI@yandex.ru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Иных предложений и замечаний нет.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19.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Майданов Андрей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MaidanovAF@yandex.ru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Нормы, данного нормативного акта  соответствуют действующему законодательству.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Майданов Андрей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MaidanovAF@yandex.ru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Издержки, не предусмотрены и отсутствуют.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Майданов Андрей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MaidanovAF@yandex.ru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Наиболее эффективные вариантов регулирования не предложено.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Майданов Андрей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MaidanovAF@yandex.ru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В данном правовом документе изложено все конкретно, понятно, недвусмысленно.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Майданов Андрей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MaidanovAF@yandex.ru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 xml:space="preserve">В постановлении администрации района от 22.01.2019 № 134 не предусмотрены </w:t>
            </w:r>
            <w:proofErr w:type="spellStart"/>
            <w:r w:rsidRPr="001D360B">
              <w:rPr>
                <w:rStyle w:val="pt-000004"/>
                <w:rFonts w:ascii="Times New Roman" w:hAnsi="Times New Roman" w:cs="Times New Roman"/>
              </w:rPr>
              <w:t>поло-жения</w:t>
            </w:r>
            <w:proofErr w:type="spellEnd"/>
            <w:r w:rsidRPr="001D360B">
              <w:rPr>
                <w:rStyle w:val="pt-000004"/>
                <w:rFonts w:ascii="Times New Roman" w:hAnsi="Times New Roman" w:cs="Times New Roman"/>
              </w:rPr>
              <w:t>, затрудняющие ведение предпринимательской деятельности.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r w:rsidRPr="001D360B">
              <w:rPr>
                <w:rFonts w:ascii="Times New Roman" w:hAnsi="Times New Roman" w:cs="Times New Roman"/>
              </w:rPr>
              <w:t>Майданов Андрей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MaidanovAF@yandex.ru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 xml:space="preserve">Постановление администрации района от 22.01.2019 № 134 соответствуют </w:t>
            </w:r>
            <w:proofErr w:type="spellStart"/>
            <w:r w:rsidRPr="001D360B">
              <w:rPr>
                <w:rStyle w:val="pt-000004"/>
                <w:rFonts w:ascii="Times New Roman" w:hAnsi="Times New Roman" w:cs="Times New Roman"/>
              </w:rPr>
              <w:t>действую-щему</w:t>
            </w:r>
            <w:proofErr w:type="spellEnd"/>
            <w:r w:rsidRPr="001D360B">
              <w:rPr>
                <w:rStyle w:val="pt-000004"/>
                <w:rFonts w:ascii="Times New Roman" w:hAnsi="Times New Roman" w:cs="Times New Roman"/>
              </w:rPr>
              <w:t xml:space="preserve"> законодательству и реализует положения статьи 8.2. Федерального закона от 26.12.2008 № 294-ФЗ «О защите прав юридических лиц и индивидуальных предпринимателей при </w:t>
            </w:r>
            <w:proofErr w:type="spellStart"/>
            <w:r w:rsidRPr="001D360B">
              <w:rPr>
                <w:rStyle w:val="pt-000004"/>
                <w:rFonts w:ascii="Times New Roman" w:hAnsi="Times New Roman" w:cs="Times New Roman"/>
              </w:rPr>
              <w:t>осу-ществлении</w:t>
            </w:r>
            <w:proofErr w:type="spellEnd"/>
            <w:r w:rsidRPr="001D360B">
              <w:rPr>
                <w:rStyle w:val="pt-000004"/>
                <w:rFonts w:ascii="Times New Roman" w:hAnsi="Times New Roman" w:cs="Times New Roman"/>
              </w:rPr>
              <w:t xml:space="preserve"> государственного контроля (надзора) и муниципального контроля» и является необходимым.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Риф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APMSB-NV@yandex.ru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 xml:space="preserve">Нормы, содержащиеся в данном муниципальном нормативном правовом акте,  соответствуют </w:t>
            </w:r>
            <w:r w:rsidRPr="001D360B">
              <w:rPr>
                <w:rStyle w:val="pt-000004"/>
                <w:rFonts w:ascii="Times New Roman" w:hAnsi="Times New Roman" w:cs="Times New Roman"/>
              </w:rPr>
              <w:lastRenderedPageBreak/>
              <w:t>Федеральному закону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26.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Риф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APMSB-NV@yandex.ru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Рассматриваемый нормативный правовой акт не содержит издержек для субъектов общественных отношений.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Риф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APMSB-NV@yandex.ru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Данный способ регулирования является оптимальный.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Риф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APMSB-NV@yandex.ru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В рассматриваемом нормативном правовом акте, обязанности, ответственность субъектов регулирования, прописаны понятно. Административные процедуры определены точно и недвусмысленно. Понятно прописан порядок проведения плановых и внеплановых проверок, права и обязанности должностных лиц органа муниципального контроля.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29.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Риф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APMSB-NV@yandex.ru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В рассматриваемом нормативном правовом акте, положения, которые необоснованно затрудняют ведение предпринимательской и инвестиционной деятельности отсутствуют.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  <w:tr w:rsidR="00980900" w:rsidRPr="00A829FF" w:rsidTr="0022224F">
        <w:tc>
          <w:tcPr>
            <w:tcW w:w="937" w:type="dxa"/>
          </w:tcPr>
          <w:p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30.</w:t>
            </w:r>
          </w:p>
        </w:tc>
        <w:tc>
          <w:tcPr>
            <w:tcW w:w="3543" w:type="dxa"/>
          </w:tcPr>
          <w:p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Сергин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Риф  (</w:t>
            </w:r>
            <w:proofErr w:type="spellStart"/>
            <w:r w:rsidRPr="001D360B">
              <w:rPr>
                <w:rFonts w:ascii="Times New Roman" w:hAnsi="Times New Roman" w:cs="Times New Roman"/>
              </w:rPr>
              <w:t>APMSB-NV@yandex.ru</w:t>
            </w:r>
            <w:proofErr w:type="spellEnd"/>
            <w:r w:rsidRPr="001D36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29" w:type="dxa"/>
          </w:tcPr>
          <w:p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 xml:space="preserve">Предложений нет, нормативный правовой акт соответствуют действующему законодательству и реализует положения статьи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1D360B">
              <w:rPr>
                <w:rStyle w:val="pt-000004"/>
                <w:rFonts w:ascii="Times New Roman" w:hAnsi="Times New Roman" w:cs="Times New Roman"/>
              </w:rPr>
              <w:lastRenderedPageBreak/>
              <w:t>муниципального контроля» .</w:t>
            </w:r>
          </w:p>
        </w:tc>
        <w:tc>
          <w:tcPr>
            <w:tcW w:w="4733" w:type="dxa"/>
          </w:tcPr>
          <w:p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</w:tbl>
    <w:p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/>
      </w:tblPr>
      <w:tblGrid>
        <w:gridCol w:w="13103"/>
        <w:gridCol w:w="1639"/>
      </w:tblGrid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30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30</w:t>
            </w:r>
          </w:p>
        </w:tc>
      </w:tr>
      <w:tr w:rsidR="008032A4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22A" w:rsidRDefault="0036422A">
      <w:r>
        <w:separator/>
      </w:r>
    </w:p>
  </w:endnote>
  <w:endnote w:type="continuationSeparator" w:id="0">
    <w:p w:rsidR="0036422A" w:rsidRDefault="00364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22A" w:rsidRDefault="0036422A">
      <w:r>
        <w:separator/>
      </w:r>
    </w:p>
  </w:footnote>
  <w:footnote w:type="continuationSeparator" w:id="0">
    <w:p w:rsidR="0036422A" w:rsidRDefault="00364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EBF" w:rsidRDefault="00A35608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B1E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422A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879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5608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750CF-71FC-4FE6-AD0E-3FD8FF9B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GabovaEM</cp:lastModifiedBy>
  <cp:revision>2</cp:revision>
  <cp:lastPrinted>2015-05-12T12:20:00Z</cp:lastPrinted>
  <dcterms:created xsi:type="dcterms:W3CDTF">2020-12-22T07:19:00Z</dcterms:created>
  <dcterms:modified xsi:type="dcterms:W3CDTF">2020-12-22T07:19:00Z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